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509E35CF" w14:textId="77777777" w:rsidR="00183591" w:rsidRDefault="00183591" w:rsidP="003534B7">
      <w:pPr>
        <w:spacing w:after="200" w:line="300" w:lineRule="auto"/>
        <w:jc w:val="both"/>
        <w:rPr>
          <w:rFonts w:asciiTheme="minorHAnsi" w:eastAsia="Times New Roman" w:hAnsiTheme="minorHAnsi" w:cstheme="minorHAnsi"/>
          <w:b/>
          <w:spacing w:val="2"/>
          <w:sz w:val="20"/>
          <w:szCs w:val="20"/>
        </w:rPr>
      </w:pPr>
      <w:r>
        <w:rPr>
          <w:rFonts w:asciiTheme="minorHAnsi" w:eastAsia="Times New Roman" w:hAnsiTheme="minorHAnsi" w:cstheme="minorHAnsi"/>
          <w:b/>
          <w:spacing w:val="2"/>
          <w:sz w:val="20"/>
          <w:szCs w:val="20"/>
        </w:rPr>
        <w:t>Adresát:</w:t>
      </w:r>
    </w:p>
    <w:p w14:paraId="7CC7BE77" w14:textId="77777777" w:rsidR="00183591" w:rsidRPr="00183591" w:rsidRDefault="00183591" w:rsidP="00183591">
      <w:pPr>
        <w:pStyle w:val="Bezmezer"/>
        <w:rPr>
          <w:rFonts w:asciiTheme="minorHAnsi" w:hAnsiTheme="minorHAnsi" w:cstheme="minorHAnsi"/>
          <w:sz w:val="20"/>
          <w:szCs w:val="20"/>
        </w:rPr>
      </w:pPr>
      <w:r w:rsidRPr="00183591">
        <w:rPr>
          <w:rFonts w:asciiTheme="minorHAnsi" w:hAnsiTheme="minorHAnsi" w:cstheme="minorHAnsi"/>
          <w:sz w:val="20"/>
          <w:szCs w:val="20"/>
        </w:rPr>
        <w:t>Pharma Activ Czech s.r.o.</w:t>
      </w:r>
    </w:p>
    <w:p w14:paraId="71AD3247" w14:textId="77777777" w:rsidR="00183591" w:rsidRPr="00183591" w:rsidRDefault="00183591" w:rsidP="00183591">
      <w:pPr>
        <w:pStyle w:val="Bezmezer"/>
        <w:rPr>
          <w:rFonts w:asciiTheme="minorHAnsi" w:hAnsiTheme="minorHAnsi" w:cstheme="minorHAnsi"/>
          <w:sz w:val="20"/>
          <w:szCs w:val="20"/>
        </w:rPr>
      </w:pPr>
      <w:r w:rsidRPr="00183591">
        <w:rPr>
          <w:rFonts w:asciiTheme="minorHAnsi" w:hAnsiTheme="minorHAnsi" w:cstheme="minorHAnsi"/>
          <w:sz w:val="20"/>
          <w:szCs w:val="20"/>
        </w:rPr>
        <w:t>Vídeňská 104</w:t>
      </w:r>
    </w:p>
    <w:p w14:paraId="64176549" w14:textId="77777777" w:rsidR="00183591" w:rsidRPr="00183591" w:rsidRDefault="00183591" w:rsidP="00183591">
      <w:pPr>
        <w:pStyle w:val="Bezmezer"/>
        <w:rPr>
          <w:rFonts w:asciiTheme="minorHAnsi" w:hAnsiTheme="minorHAnsi" w:cstheme="minorHAnsi"/>
          <w:sz w:val="20"/>
          <w:szCs w:val="20"/>
        </w:rPr>
      </w:pPr>
      <w:r w:rsidRPr="00183591">
        <w:rPr>
          <w:rFonts w:asciiTheme="minorHAnsi" w:hAnsiTheme="minorHAnsi" w:cstheme="minorHAnsi"/>
          <w:sz w:val="20"/>
          <w:szCs w:val="20"/>
        </w:rPr>
        <w:t>252 50 Vestec</w:t>
      </w:r>
    </w:p>
    <w:p w14:paraId="318235E0" w14:textId="77777777" w:rsidR="00183591" w:rsidRPr="00183591" w:rsidRDefault="00183591" w:rsidP="00183591">
      <w:pPr>
        <w:pStyle w:val="Bezmezer"/>
        <w:rPr>
          <w:rFonts w:asciiTheme="minorHAnsi" w:hAnsiTheme="minorHAnsi" w:cstheme="minorHAnsi"/>
          <w:sz w:val="20"/>
          <w:szCs w:val="20"/>
        </w:rPr>
      </w:pPr>
      <w:r w:rsidRPr="00183591">
        <w:rPr>
          <w:rFonts w:asciiTheme="minorHAnsi" w:hAnsiTheme="minorHAnsi" w:cstheme="minorHAnsi"/>
          <w:sz w:val="20"/>
          <w:szCs w:val="20"/>
        </w:rPr>
        <w:t>IČ: 28625005</w:t>
      </w:r>
    </w:p>
    <w:p w14:paraId="549E2265" w14:textId="77777777" w:rsidR="00183591" w:rsidRPr="00183591" w:rsidRDefault="00183591" w:rsidP="00183591">
      <w:pPr>
        <w:pStyle w:val="Bezmezer"/>
        <w:rPr>
          <w:rFonts w:asciiTheme="minorHAnsi" w:hAnsiTheme="minorHAnsi" w:cstheme="minorHAnsi"/>
          <w:sz w:val="20"/>
          <w:szCs w:val="20"/>
        </w:rPr>
      </w:pPr>
      <w:r w:rsidRPr="00183591">
        <w:rPr>
          <w:rFonts w:asciiTheme="minorHAnsi" w:hAnsiTheme="minorHAnsi" w:cstheme="minorHAnsi"/>
          <w:sz w:val="20"/>
          <w:szCs w:val="20"/>
        </w:rPr>
        <w:t>DIČ: CZ28625005</w:t>
      </w:r>
    </w:p>
    <w:p w14:paraId="46393364" w14:textId="20FC8700" w:rsidR="00183591" w:rsidRPr="00183591" w:rsidRDefault="00183591" w:rsidP="00183591">
      <w:pPr>
        <w:pStyle w:val="Bezmezer"/>
        <w:rPr>
          <w:rFonts w:asciiTheme="minorHAnsi" w:hAnsiTheme="minorHAnsi" w:cstheme="minorHAnsi"/>
          <w:sz w:val="20"/>
          <w:szCs w:val="20"/>
        </w:rPr>
      </w:pPr>
      <w:r w:rsidRPr="00183591">
        <w:rPr>
          <w:rFonts w:asciiTheme="minorHAnsi" w:hAnsiTheme="minorHAnsi" w:cstheme="minorHAnsi"/>
          <w:sz w:val="20"/>
          <w:szCs w:val="20"/>
        </w:rPr>
        <w:t>T</w:t>
      </w:r>
      <w:r>
        <w:rPr>
          <w:rFonts w:asciiTheme="minorHAnsi" w:hAnsiTheme="minorHAnsi" w:cstheme="minorHAnsi"/>
          <w:sz w:val="20"/>
          <w:szCs w:val="20"/>
        </w:rPr>
        <w:t>L</w:t>
      </w:r>
      <w:r w:rsidRPr="00183591">
        <w:rPr>
          <w:rFonts w:asciiTheme="minorHAnsi" w:hAnsiTheme="minorHAnsi" w:cstheme="minorHAnsi"/>
          <w:sz w:val="20"/>
          <w:szCs w:val="20"/>
        </w:rPr>
        <w:t>.: +420 775 730 350</w:t>
      </w:r>
    </w:p>
    <w:p w14:paraId="57B9797F" w14:textId="4C102545" w:rsidR="00183591" w:rsidRPr="00183591" w:rsidRDefault="00183591" w:rsidP="00183591">
      <w:pPr>
        <w:pStyle w:val="Bezmezer"/>
        <w:rPr>
          <w:rFonts w:asciiTheme="minorHAnsi" w:hAnsiTheme="minorHAnsi" w:cstheme="minorHAnsi"/>
          <w:sz w:val="20"/>
          <w:szCs w:val="20"/>
          <w:lang w:val="cs-CZ"/>
        </w:rPr>
      </w:pPr>
      <w:r>
        <w:rPr>
          <w:rFonts w:asciiTheme="minorHAnsi" w:hAnsiTheme="minorHAnsi" w:cstheme="minorHAnsi"/>
          <w:sz w:val="20"/>
          <w:szCs w:val="20"/>
        </w:rPr>
        <w:t>E-mail: i</w:t>
      </w:r>
      <w:r w:rsidRPr="00183591">
        <w:rPr>
          <w:rFonts w:asciiTheme="minorHAnsi" w:hAnsiTheme="minorHAnsi" w:cstheme="minorHAnsi"/>
          <w:sz w:val="20"/>
          <w:szCs w:val="20"/>
        </w:rPr>
        <w:t>nfo</w:t>
      </w:r>
      <w:r>
        <w:rPr>
          <w:rFonts w:asciiTheme="minorHAnsi" w:hAnsiTheme="minorHAnsi" w:cstheme="minorHAnsi"/>
          <w:sz w:val="20"/>
          <w:szCs w:val="20"/>
        </w:rPr>
        <w:t>@</w:t>
      </w:r>
      <w:r w:rsidRPr="00183591">
        <w:rPr>
          <w:rFonts w:asciiTheme="minorHAnsi" w:hAnsiTheme="minorHAnsi" w:cstheme="minorHAnsi"/>
          <w:sz w:val="20"/>
          <w:szCs w:val="20"/>
        </w:rPr>
        <w:t>pharmaactiv.cz</w:t>
      </w:r>
    </w:p>
    <w:tbl>
      <w:tblPr>
        <w:tblW w:w="2491" w:type="dxa"/>
        <w:tblInd w:w="70" w:type="dxa"/>
        <w:tblCellMar>
          <w:left w:w="70" w:type="dxa"/>
          <w:right w:w="70" w:type="dxa"/>
        </w:tblCellMar>
        <w:tblLook w:val="04A0" w:firstRow="1" w:lastRow="0" w:firstColumn="1" w:lastColumn="0" w:noHBand="0" w:noVBand="1"/>
      </w:tblPr>
      <w:tblGrid>
        <w:gridCol w:w="2345"/>
        <w:gridCol w:w="146"/>
      </w:tblGrid>
      <w:tr w:rsidR="00183591" w:rsidRPr="00183591" w14:paraId="35476910" w14:textId="77777777" w:rsidTr="00183591">
        <w:trPr>
          <w:trHeight w:val="285"/>
        </w:trPr>
        <w:tc>
          <w:tcPr>
            <w:tcW w:w="2345" w:type="dxa"/>
            <w:tcBorders>
              <w:top w:val="nil"/>
              <w:left w:val="nil"/>
              <w:bottom w:val="nil"/>
              <w:right w:val="nil"/>
            </w:tcBorders>
            <w:shd w:val="clear" w:color="auto" w:fill="auto"/>
            <w:noWrap/>
            <w:vAlign w:val="bottom"/>
            <w:hideMark/>
          </w:tcPr>
          <w:p w14:paraId="01C309A9" w14:textId="77777777" w:rsidR="00183591" w:rsidRPr="00183591" w:rsidRDefault="00183591" w:rsidP="00183591">
            <w:pPr>
              <w:spacing w:line="240" w:lineRule="auto"/>
              <w:rPr>
                <w:rFonts w:ascii="Calibri" w:eastAsia="Times New Roman" w:hAnsi="Calibri" w:cs="Calibri"/>
                <w:color w:val="000000"/>
                <w:lang w:val="cs-CZ"/>
              </w:rPr>
            </w:pPr>
          </w:p>
        </w:tc>
        <w:tc>
          <w:tcPr>
            <w:tcW w:w="146" w:type="dxa"/>
            <w:tcBorders>
              <w:top w:val="nil"/>
              <w:left w:val="nil"/>
              <w:bottom w:val="nil"/>
              <w:right w:val="nil"/>
            </w:tcBorders>
            <w:shd w:val="clear" w:color="auto" w:fill="auto"/>
            <w:noWrap/>
            <w:vAlign w:val="bottom"/>
            <w:hideMark/>
          </w:tcPr>
          <w:p w14:paraId="325656A9" w14:textId="77777777" w:rsidR="00183591" w:rsidRPr="00183591" w:rsidRDefault="00183591" w:rsidP="00183591">
            <w:pPr>
              <w:spacing w:line="240" w:lineRule="auto"/>
              <w:rPr>
                <w:rFonts w:ascii="Calibri" w:eastAsia="Times New Roman" w:hAnsi="Calibri" w:cs="Calibri"/>
                <w:color w:val="000000"/>
                <w:lang w:val="cs-CZ"/>
              </w:rPr>
            </w:pPr>
          </w:p>
        </w:tc>
      </w:tr>
    </w:tbl>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722734AA"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w:t>
      </w:r>
      <w:proofErr w:type="spellStart"/>
      <w:r w:rsidRPr="65D8E472">
        <w:rPr>
          <w:rFonts w:ascii="Calibri" w:eastAsia="Calibri" w:hAnsi="Calibri" w:cs="Calibri"/>
          <w:sz w:val="20"/>
          <w:szCs w:val="20"/>
        </w:rPr>
        <w:t>shopu</w:t>
      </w:r>
      <w:proofErr w:type="spellEnd"/>
      <w:r w:rsidRPr="65D8E472">
        <w:rPr>
          <w:rFonts w:ascii="Calibri" w:eastAsia="Calibri" w:hAnsi="Calibri" w:cs="Calibri"/>
          <w:sz w:val="20"/>
          <w:szCs w:val="20"/>
        </w:rPr>
        <w:t xml:space="preserve"> společnosti </w:t>
      </w:r>
      <w:r w:rsidR="00183591">
        <w:rPr>
          <w:rFonts w:asciiTheme="minorHAnsi" w:hAnsiTheme="minorHAnsi" w:cstheme="minorBidi"/>
          <w:b/>
          <w:bCs/>
          <w:sz w:val="20"/>
          <w:szCs w:val="20"/>
        </w:rPr>
        <w:t>Pharma Activ Czech s.r.o.</w:t>
      </w:r>
      <w:bookmarkStart w:id="0" w:name="_GoBack"/>
      <w:bookmarkEnd w:id="0"/>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w:t>
      </w:r>
      <w:r w:rsidRPr="65D8E472">
        <w:rPr>
          <w:rFonts w:ascii="Calibri" w:eastAsia="Calibri" w:hAnsi="Calibri" w:cs="Calibri"/>
          <w:sz w:val="20"/>
          <w:szCs w:val="20"/>
        </w:rPr>
        <w:lastRenderedPageBreak/>
        <w:t xml:space="preserve">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B7"/>
    <w:rsid w:val="00183591"/>
    <w:rsid w:val="003534B7"/>
    <w:rsid w:val="00677F13"/>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semiHidden/>
    <w:unhideWhenUsed/>
    <w:rsid w:val="00183591"/>
    <w:rPr>
      <w:color w:val="0000FF"/>
      <w:u w:val="single"/>
    </w:rPr>
  </w:style>
  <w:style w:type="paragraph" w:styleId="Bezmezer">
    <w:name w:val="No Spacing"/>
    <w:uiPriority w:val="1"/>
    <w:qFormat/>
    <w:rsid w:val="00183591"/>
    <w:rPr>
      <w:rFonts w:ascii="Arial" w:eastAsia="Arial" w:hAnsi="Arial" w:cs="Arial"/>
      <w:sz w:val="22"/>
      <w:szCs w:val="22"/>
      <w:lang w:val="cs"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semiHidden/>
    <w:unhideWhenUsed/>
    <w:rsid w:val="00183591"/>
    <w:rPr>
      <w:color w:val="0000FF"/>
      <w:u w:val="single"/>
    </w:rPr>
  </w:style>
  <w:style w:type="paragraph" w:styleId="Bezmezer">
    <w:name w:val="No Spacing"/>
    <w:uiPriority w:val="1"/>
    <w:qFormat/>
    <w:rsid w:val="00183591"/>
    <w:rPr>
      <w:rFonts w:ascii="Arial" w:eastAsia="Arial" w:hAnsi="Arial" w:cs="Arial"/>
      <w:sz w:val="22"/>
      <w:szCs w:val="22"/>
      <w:lang w:val="c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39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1882</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Hospodková</dc:creator>
  <cp:lastModifiedBy>user</cp:lastModifiedBy>
  <cp:revision>2</cp:revision>
  <dcterms:created xsi:type="dcterms:W3CDTF">2023-01-19T09:30:00Z</dcterms:created>
  <dcterms:modified xsi:type="dcterms:W3CDTF">2023-01-19T09:30:00Z</dcterms:modified>
</cp:coreProperties>
</file>